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B054" w14:textId="6D8959C7" w:rsidR="00ED318D" w:rsidRPr="001E39D6" w:rsidRDefault="00ED318D" w:rsidP="00ED318D">
      <w:pPr>
        <w:jc w:val="both"/>
        <w:rPr>
          <w:b/>
          <w:sz w:val="20"/>
          <w:szCs w:val="20"/>
          <w:u w:val="single"/>
        </w:rPr>
      </w:pPr>
      <w:r w:rsidRPr="001E39D6">
        <w:rPr>
          <w:b/>
          <w:sz w:val="20"/>
          <w:szCs w:val="20"/>
        </w:rPr>
        <w:t xml:space="preserve">Math </w:t>
      </w:r>
      <w:r w:rsidR="008F5663">
        <w:rPr>
          <w:b/>
          <w:sz w:val="20"/>
          <w:szCs w:val="20"/>
        </w:rPr>
        <w:t>1200 -College Algebra for Business</w:t>
      </w:r>
      <w:r w:rsidRPr="001E39D6">
        <w:rPr>
          <w:b/>
          <w:sz w:val="20"/>
          <w:szCs w:val="20"/>
        </w:rPr>
        <w:tab/>
        <w:t xml:space="preserve"> </w:t>
      </w:r>
      <w:r w:rsidRPr="001E39D6">
        <w:rPr>
          <w:b/>
          <w:sz w:val="20"/>
          <w:szCs w:val="20"/>
        </w:rPr>
        <w:tab/>
      </w:r>
      <w:r w:rsidR="008F5663">
        <w:rPr>
          <w:b/>
          <w:sz w:val="20"/>
          <w:szCs w:val="20"/>
        </w:rPr>
        <w:t xml:space="preserve">names  </w:t>
      </w:r>
      <w:r w:rsidRPr="001E39D6">
        <w:rPr>
          <w:b/>
          <w:sz w:val="20"/>
          <w:szCs w:val="20"/>
          <w:u w:val="single"/>
        </w:rPr>
        <w:tab/>
      </w:r>
      <w:r w:rsidRPr="001E39D6">
        <w:rPr>
          <w:b/>
          <w:sz w:val="20"/>
          <w:szCs w:val="20"/>
          <w:u w:val="single"/>
        </w:rPr>
        <w:tab/>
      </w:r>
      <w:r w:rsidRPr="001E39D6">
        <w:rPr>
          <w:b/>
          <w:sz w:val="20"/>
          <w:szCs w:val="20"/>
          <w:u w:val="single"/>
        </w:rPr>
        <w:tab/>
      </w:r>
      <w:r w:rsidRPr="001E39D6">
        <w:rPr>
          <w:b/>
          <w:sz w:val="20"/>
          <w:szCs w:val="20"/>
          <w:u w:val="single"/>
        </w:rPr>
        <w:tab/>
      </w:r>
      <w:r w:rsidRPr="001E39D6">
        <w:rPr>
          <w:b/>
          <w:sz w:val="20"/>
          <w:szCs w:val="20"/>
          <w:u w:val="single"/>
        </w:rPr>
        <w:tab/>
      </w:r>
    </w:p>
    <w:p w14:paraId="2EAD71D0" w14:textId="77777777" w:rsidR="00ED318D" w:rsidRPr="00A61B96" w:rsidRDefault="00ED318D" w:rsidP="00ED318D">
      <w:pPr>
        <w:rPr>
          <w:b/>
          <w:bCs/>
          <w:sz w:val="20"/>
          <w:u w:val="single"/>
        </w:rPr>
      </w:pPr>
    </w:p>
    <w:p w14:paraId="624D349F" w14:textId="6E7FF0C3" w:rsidR="00ED318D" w:rsidRPr="008F5663" w:rsidRDefault="00ED318D" w:rsidP="00ED318D">
      <w:pPr>
        <w:rPr>
          <w:b/>
          <w:bCs/>
          <w:sz w:val="20"/>
          <w:u w:val="single"/>
        </w:rPr>
      </w:pPr>
      <w:r w:rsidRPr="00A61B96">
        <w:rPr>
          <w:b/>
          <w:bCs/>
          <w:sz w:val="20"/>
          <w:u w:val="single"/>
        </w:rPr>
        <w:tab/>
      </w:r>
      <w:r w:rsidRPr="00A61B96">
        <w:rPr>
          <w:b/>
          <w:bCs/>
          <w:sz w:val="20"/>
          <w:u w:val="single"/>
        </w:rPr>
        <w:tab/>
      </w:r>
      <w:r w:rsidRPr="00A61B96">
        <w:rPr>
          <w:b/>
          <w:bCs/>
          <w:sz w:val="20"/>
          <w:u w:val="single"/>
        </w:rPr>
        <w:tab/>
      </w:r>
      <w:r w:rsidRPr="00A61B96">
        <w:rPr>
          <w:b/>
          <w:bCs/>
          <w:sz w:val="20"/>
          <w:u w:val="single"/>
        </w:rPr>
        <w:tab/>
      </w:r>
      <w:r w:rsidRPr="00A61B96">
        <w:rPr>
          <w:b/>
          <w:i/>
          <w:sz w:val="20"/>
          <w:szCs w:val="20"/>
          <w:u w:val="single"/>
        </w:rPr>
        <w:tab/>
      </w:r>
      <w:r w:rsidR="008F5663">
        <w:rPr>
          <w:b/>
          <w:bCs/>
          <w:sz w:val="20"/>
          <w:u w:val="single"/>
        </w:rPr>
        <w:t xml:space="preserve"> </w:t>
      </w:r>
      <w:r w:rsidR="008F5663" w:rsidRPr="008F5663">
        <w:rPr>
          <w:b/>
          <w:bCs/>
          <w:sz w:val="20"/>
        </w:rPr>
        <w:tab/>
      </w:r>
      <w:r w:rsidRPr="008F5663">
        <w:rPr>
          <w:b/>
          <w:bCs/>
          <w:sz w:val="20"/>
          <w:u w:val="single"/>
        </w:rPr>
        <w:tab/>
      </w:r>
      <w:r w:rsidRPr="008F5663">
        <w:rPr>
          <w:b/>
          <w:bCs/>
          <w:sz w:val="20"/>
          <w:u w:val="single"/>
        </w:rPr>
        <w:tab/>
      </w:r>
      <w:r w:rsidRPr="008F5663">
        <w:rPr>
          <w:b/>
          <w:bCs/>
          <w:sz w:val="20"/>
          <w:u w:val="single"/>
        </w:rPr>
        <w:tab/>
      </w:r>
      <w:r w:rsidRPr="008F5663">
        <w:rPr>
          <w:b/>
          <w:bCs/>
          <w:sz w:val="20"/>
          <w:u w:val="single"/>
        </w:rPr>
        <w:tab/>
      </w:r>
      <w:r w:rsidRPr="008F5663">
        <w:rPr>
          <w:b/>
          <w:i/>
          <w:sz w:val="20"/>
          <w:szCs w:val="20"/>
          <w:u w:val="single"/>
        </w:rPr>
        <w:tab/>
      </w:r>
    </w:p>
    <w:p w14:paraId="648DE273" w14:textId="77777777" w:rsidR="00ED318D" w:rsidRPr="00A61B96" w:rsidRDefault="00ED318D" w:rsidP="00ED318D"/>
    <w:p w14:paraId="3235451F" w14:textId="1C44C236" w:rsidR="00ED318D" w:rsidRPr="00A61B96" w:rsidRDefault="00413DF7" w:rsidP="00C402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Introduction to Excel </w:t>
      </w:r>
      <w:r w:rsidR="00C84147">
        <w:rPr>
          <w:b/>
          <w:sz w:val="28"/>
          <w:szCs w:val="28"/>
        </w:rPr>
        <w:t>V</w:t>
      </w:r>
      <w:r w:rsidR="009314FC">
        <w:rPr>
          <w:b/>
          <w:sz w:val="28"/>
          <w:szCs w:val="28"/>
        </w:rPr>
        <w:t>I</w:t>
      </w:r>
      <w:r w:rsidR="00ED318D" w:rsidRPr="00A61B96">
        <w:rPr>
          <w:b/>
          <w:sz w:val="28"/>
          <w:szCs w:val="28"/>
        </w:rPr>
        <w:t xml:space="preserve">: </w:t>
      </w:r>
      <w:r w:rsidR="00ED318D">
        <w:rPr>
          <w:b/>
          <w:sz w:val="28"/>
          <w:szCs w:val="28"/>
        </w:rPr>
        <w:t xml:space="preserve"> </w:t>
      </w:r>
      <w:r w:rsidR="009314FC">
        <w:rPr>
          <w:b/>
          <w:sz w:val="28"/>
          <w:szCs w:val="28"/>
        </w:rPr>
        <w:t>Power Function</w:t>
      </w:r>
      <w:r w:rsidR="008E2F7C">
        <w:rPr>
          <w:b/>
          <w:sz w:val="28"/>
          <w:szCs w:val="28"/>
        </w:rPr>
        <w:t xml:space="preserve"> Modeling</w:t>
      </w:r>
    </w:p>
    <w:p w14:paraId="383283E1" w14:textId="77777777" w:rsidR="00ED318D" w:rsidRDefault="00ED318D" w:rsidP="00ED318D">
      <w:pPr>
        <w:jc w:val="both"/>
      </w:pPr>
    </w:p>
    <w:p w14:paraId="2B124361" w14:textId="7F05449B" w:rsidR="002E544C" w:rsidRPr="002E544C" w:rsidRDefault="002E544C" w:rsidP="002E544C">
      <w:pPr>
        <w:jc w:val="both"/>
      </w:pPr>
      <w:r>
        <w:t>0</w:t>
      </w:r>
      <w:r w:rsidRPr="00A61B96">
        <w:t xml:space="preserve">.  </w:t>
      </w:r>
      <w:r>
        <w:rPr>
          <w:u w:val="single"/>
        </w:rPr>
        <w:t>Housekeeping</w:t>
      </w:r>
      <w:r>
        <w:t xml:space="preserve"> – Put the names of all the group members on the first sheet of an Excel workbook.  Save the file with the name Excel</w:t>
      </w:r>
      <w:r w:rsidR="00E31E26">
        <w:t>VI</w:t>
      </w:r>
      <w:r>
        <w:t xml:space="preserve">Name.xlsx where </w:t>
      </w:r>
      <w:r w:rsidR="00E31E26">
        <w:t xml:space="preserve">is </w:t>
      </w:r>
      <w:proofErr w:type="spellStart"/>
      <w:r w:rsidR="00E31E26">
        <w:t>yourname</w:t>
      </w:r>
      <w:proofErr w:type="spellEnd"/>
      <w:r w:rsidR="00E31E26">
        <w:t>.</w:t>
      </w:r>
    </w:p>
    <w:p w14:paraId="7053A5D0" w14:textId="77777777" w:rsidR="002E544C" w:rsidRDefault="002E544C" w:rsidP="00ED318D"/>
    <w:p w14:paraId="184D9D9F" w14:textId="718FF7C3" w:rsidR="00ED318D" w:rsidRPr="00A61B96" w:rsidRDefault="008E2F7C" w:rsidP="00C40226">
      <w:pPr>
        <w:outlineLvl w:val="0"/>
      </w:pPr>
      <w:r>
        <w:t>1</w:t>
      </w:r>
      <w:r w:rsidR="00ED318D" w:rsidRPr="00A61B96">
        <w:t xml:space="preserve">.  </w:t>
      </w:r>
      <w:r w:rsidR="002B30ED">
        <w:rPr>
          <w:u w:val="single"/>
        </w:rPr>
        <w:t>Creating</w:t>
      </w:r>
      <w:r w:rsidR="00F07C76">
        <w:rPr>
          <w:u w:val="single"/>
        </w:rPr>
        <w:t xml:space="preserve"> </w:t>
      </w:r>
      <w:r w:rsidR="00BC2D09">
        <w:rPr>
          <w:u w:val="single"/>
        </w:rPr>
        <w:t>power function</w:t>
      </w:r>
      <w:r w:rsidR="00F07C76">
        <w:rPr>
          <w:u w:val="single"/>
        </w:rPr>
        <w:t xml:space="preserve"> model</w:t>
      </w:r>
      <w:r w:rsidR="00BC2D09">
        <w:rPr>
          <w:u w:val="single"/>
        </w:rPr>
        <w:t>s</w:t>
      </w:r>
      <w:r w:rsidR="00F07C76">
        <w:rPr>
          <w:u w:val="single"/>
        </w:rPr>
        <w:t xml:space="preserve"> in Excel</w:t>
      </w:r>
      <w:r w:rsidR="002B30ED">
        <w:rPr>
          <w:u w:val="single"/>
        </w:rPr>
        <w:t>:</w:t>
      </w:r>
    </w:p>
    <w:p w14:paraId="74A489B7" w14:textId="77777777" w:rsidR="00ED318D" w:rsidRPr="00A61B96" w:rsidRDefault="00ED318D" w:rsidP="00ED318D"/>
    <w:p w14:paraId="50FDAA76" w14:textId="31339F31" w:rsidR="00413DF7" w:rsidRDefault="00C40226" w:rsidP="00ED318D">
      <w:pPr>
        <w:jc w:val="both"/>
      </w:pPr>
      <w:r>
        <w:t xml:space="preserve">We have worked enough with building models for us to look at building models with real world data this time.  </w:t>
      </w:r>
      <w:r w:rsidR="00413DF7">
        <w:t xml:space="preserve">We are going to start by building an exponential model for the </w:t>
      </w:r>
      <w:r w:rsidR="00BC2D09">
        <w:t>length of planetary orbits</w:t>
      </w:r>
      <w:r w:rsidR="00C84147">
        <w:t>.</w:t>
      </w:r>
      <w:r w:rsidR="00413DF7">
        <w:t xml:space="preserve">  Download the </w:t>
      </w:r>
      <w:r w:rsidR="00BC2D09">
        <w:t>Power Function Models</w:t>
      </w:r>
      <w:r w:rsidR="00413DF7">
        <w:t xml:space="preserve"> file from blackboard.  </w:t>
      </w:r>
      <w:r w:rsidR="00CC69AC">
        <w:t>This contains data that you would otherwise have to type.</w:t>
      </w:r>
    </w:p>
    <w:p w14:paraId="33C7F4A6" w14:textId="77777777" w:rsidR="00413DF7" w:rsidRDefault="00413DF7" w:rsidP="00ED318D">
      <w:pPr>
        <w:jc w:val="both"/>
      </w:pPr>
    </w:p>
    <w:p w14:paraId="0774FDAC" w14:textId="4C31A8F0" w:rsidR="002B30ED" w:rsidRDefault="00635604" w:rsidP="00ED318D">
      <w:pPr>
        <w:jc w:val="both"/>
      </w:pPr>
      <w:r>
        <w:t>A</w:t>
      </w:r>
      <w:r w:rsidR="00413DF7">
        <w:t xml:space="preserve">) Select the </w:t>
      </w:r>
      <w:r w:rsidR="00BC2D09">
        <w:t>Planets</w:t>
      </w:r>
      <w:r w:rsidR="00CC69AC">
        <w:t xml:space="preserve"> </w:t>
      </w:r>
      <w:r w:rsidR="00413DF7">
        <w:t>data,</w:t>
      </w:r>
      <w:r>
        <w:t xml:space="preserve"> which has the average distance from the sun and the length of the planet’s year in months. </w:t>
      </w:r>
    </w:p>
    <w:p w14:paraId="1F8CA2D6" w14:textId="5D499262" w:rsidR="00BA3586" w:rsidRDefault="00BA3586" w:rsidP="002B30ED">
      <w:pPr>
        <w:pStyle w:val="ListParagraph"/>
        <w:numPr>
          <w:ilvl w:val="0"/>
          <w:numId w:val="11"/>
        </w:numPr>
        <w:jc w:val="both"/>
      </w:pPr>
      <w:r>
        <w:t xml:space="preserve">Insert a scatterplot and add a trendline, with the formula showing.  The trendline should be a power model.  </w:t>
      </w:r>
    </w:p>
    <w:p w14:paraId="6A81AC9D" w14:textId="282AD0F0" w:rsidR="00BA3586" w:rsidRDefault="00BA3586" w:rsidP="002B30ED">
      <w:pPr>
        <w:pStyle w:val="ListParagraph"/>
        <w:numPr>
          <w:ilvl w:val="0"/>
          <w:numId w:val="11"/>
        </w:numPr>
        <w:jc w:val="both"/>
      </w:pPr>
      <w:r>
        <w:t xml:space="preserve">Add a column to your data with the predicted length of the year in months.  </w:t>
      </w:r>
    </w:p>
    <w:p w14:paraId="67443115" w14:textId="679A077A" w:rsidR="00ED318D" w:rsidRDefault="003D1AD9" w:rsidP="002B30ED">
      <w:pPr>
        <w:pStyle w:val="ListParagraph"/>
        <w:numPr>
          <w:ilvl w:val="0"/>
          <w:numId w:val="11"/>
        </w:numPr>
        <w:jc w:val="both"/>
      </w:pPr>
      <w:r>
        <w:t>Scientists have speculated that the asteroids are a missing planet between Mars and Jupiter.</w:t>
      </w:r>
      <w:r w:rsidR="002B30ED">
        <w:t xml:space="preserve"> Predict the length of the year for a planet at distance 250 million miles from the sun.</w:t>
      </w:r>
    </w:p>
    <w:p w14:paraId="2BEE14A0" w14:textId="3DE8BED1" w:rsidR="002B30ED" w:rsidRDefault="002B30ED" w:rsidP="002B30ED">
      <w:pPr>
        <w:pStyle w:val="ListParagraph"/>
        <w:numPr>
          <w:ilvl w:val="0"/>
          <w:numId w:val="11"/>
        </w:numPr>
        <w:jc w:val="both"/>
      </w:pPr>
      <w:r>
        <w:t>There is speculation about a planet X in the ort cloud at a distance of 10,000 million miles from the sun.  Predict the length of its year.</w:t>
      </w:r>
    </w:p>
    <w:p w14:paraId="3E1BD95B" w14:textId="77777777" w:rsidR="00ED318D" w:rsidRPr="00A61B96" w:rsidRDefault="00ED318D" w:rsidP="00ED318D"/>
    <w:p w14:paraId="1CDE033A" w14:textId="485C7F4E" w:rsidR="00ED318D" w:rsidRDefault="00413DF7" w:rsidP="00C84147">
      <w:r>
        <w:t>B</w:t>
      </w:r>
      <w:r w:rsidR="00C84147">
        <w:t>)</w:t>
      </w:r>
      <w:r w:rsidR="002E544C">
        <w:t xml:space="preserve"> </w:t>
      </w:r>
      <w:r w:rsidR="00BA3586">
        <w:t>Select the height-weight data which gives the ideal weight for a male of a given height and frame type.</w:t>
      </w:r>
    </w:p>
    <w:p w14:paraId="56503049" w14:textId="4DEF52FE" w:rsidR="00BA3586" w:rsidRDefault="00BA3586" w:rsidP="00BA3586">
      <w:pPr>
        <w:pStyle w:val="ListParagraph"/>
        <w:numPr>
          <w:ilvl w:val="0"/>
          <w:numId w:val="12"/>
        </w:numPr>
        <w:jc w:val="both"/>
      </w:pPr>
      <w:r>
        <w:t xml:space="preserve">Insert a scatterplot and add trendlines for each frame type, with the formulas showing.  The trendlines should be power models.  </w:t>
      </w:r>
    </w:p>
    <w:p w14:paraId="5D5937A9" w14:textId="6558B428" w:rsidR="00BA3586" w:rsidRDefault="00BA3586" w:rsidP="00BA3586">
      <w:pPr>
        <w:pStyle w:val="ListParagraph"/>
        <w:numPr>
          <w:ilvl w:val="0"/>
          <w:numId w:val="12"/>
        </w:numPr>
        <w:jc w:val="both"/>
      </w:pPr>
      <w:r>
        <w:t xml:space="preserve">Add columns to your data with the predicted weight for given heights.  </w:t>
      </w:r>
    </w:p>
    <w:p w14:paraId="42B931C0" w14:textId="3C6550D0" w:rsidR="00BA3586" w:rsidRDefault="00BA3586" w:rsidP="00BA3586">
      <w:pPr>
        <w:pStyle w:val="ListParagraph"/>
        <w:numPr>
          <w:ilvl w:val="0"/>
          <w:numId w:val="12"/>
        </w:numPr>
        <w:jc w:val="both"/>
      </w:pPr>
      <w:r>
        <w:t>Predict the ideal weights for a man of height 5 feet and 6 feet 6 inches for each fra</w:t>
      </w:r>
      <w:r w:rsidR="007D4F99">
        <w:t>me type.</w:t>
      </w:r>
    </w:p>
    <w:p w14:paraId="0D9E412F" w14:textId="77777777" w:rsidR="00BA3586" w:rsidRDefault="00BA3586" w:rsidP="00C84147"/>
    <w:p w14:paraId="2D0634C3" w14:textId="77777777" w:rsidR="00B54CD0" w:rsidRDefault="00B54CD0" w:rsidP="00C84147"/>
    <w:p w14:paraId="4EBB424C" w14:textId="172E4EE4" w:rsidR="00B54CD0" w:rsidRDefault="00BC442D" w:rsidP="007D4F99">
      <w:r>
        <w:t>C</w:t>
      </w:r>
      <w:r w:rsidR="00B54CD0">
        <w:t xml:space="preserve">) </w:t>
      </w:r>
      <w:r w:rsidR="007D4F99">
        <w:t>Select the cans date which gives surface area and volume of a can as a function of its size.</w:t>
      </w:r>
    </w:p>
    <w:p w14:paraId="2F620096" w14:textId="641E8F37" w:rsidR="007D4F99" w:rsidRDefault="007D4F99" w:rsidP="007D4F99">
      <w:pPr>
        <w:pStyle w:val="ListParagraph"/>
        <w:numPr>
          <w:ilvl w:val="0"/>
          <w:numId w:val="13"/>
        </w:numPr>
        <w:jc w:val="both"/>
      </w:pPr>
      <w:r>
        <w:t xml:space="preserve">Insert a scatterplot of size vs unit cost and add a trendline relating these two quantities.  The trendline should be power model.  </w:t>
      </w:r>
    </w:p>
    <w:p w14:paraId="5DBD4006" w14:textId="141ABDD6" w:rsidR="007D4F99" w:rsidRDefault="007D4F99" w:rsidP="007D4F99">
      <w:pPr>
        <w:pStyle w:val="ListParagraph"/>
        <w:numPr>
          <w:ilvl w:val="0"/>
          <w:numId w:val="13"/>
        </w:numPr>
        <w:jc w:val="both"/>
      </w:pPr>
      <w:r>
        <w:t xml:space="preserve">Add columns to your data with the predicted unit cost for given size.  </w:t>
      </w:r>
    </w:p>
    <w:p w14:paraId="404E1599" w14:textId="1B12CD15" w:rsidR="007D4F99" w:rsidRDefault="007D4F99" w:rsidP="007D4F99">
      <w:pPr>
        <w:pStyle w:val="ListParagraph"/>
        <w:numPr>
          <w:ilvl w:val="0"/>
          <w:numId w:val="13"/>
        </w:numPr>
        <w:jc w:val="both"/>
      </w:pPr>
      <w:r>
        <w:t>Predict the size that has a unit cost of 0.05.</w:t>
      </w:r>
    </w:p>
    <w:p w14:paraId="669551C0" w14:textId="77777777" w:rsidR="007D4F99" w:rsidRDefault="007D4F99" w:rsidP="007D4F99"/>
    <w:p w14:paraId="096E1330" w14:textId="77777777" w:rsidR="007D4F99" w:rsidRDefault="007D4F99" w:rsidP="007D4F99"/>
    <w:p w14:paraId="62B3FE33" w14:textId="7936B065" w:rsidR="007D4F99" w:rsidRDefault="007D4F99" w:rsidP="00B54CD0">
      <w:pPr>
        <w:rPr>
          <w:u w:val="single"/>
        </w:rPr>
      </w:pPr>
      <w:r>
        <w:t>2</w:t>
      </w:r>
      <w:r w:rsidRPr="00A61B96">
        <w:t xml:space="preserve">.  </w:t>
      </w:r>
      <w:r>
        <w:rPr>
          <w:u w:val="single"/>
        </w:rPr>
        <w:t>Using logs to compare models</w:t>
      </w:r>
      <w:r w:rsidR="003D17E2">
        <w:rPr>
          <w:u w:val="single"/>
        </w:rPr>
        <w:t xml:space="preserve"> and Desmos</w:t>
      </w:r>
      <w:r>
        <w:rPr>
          <w:u w:val="single"/>
        </w:rPr>
        <w:t>:</w:t>
      </w:r>
    </w:p>
    <w:p w14:paraId="1DCC42EE" w14:textId="421A07F4" w:rsidR="00EE2D2A" w:rsidRDefault="00EE2D2A" w:rsidP="00B54CD0"/>
    <w:p w14:paraId="7BAFFFD1" w14:textId="6D88B621" w:rsidR="003D17E2" w:rsidRDefault="003D17E2" w:rsidP="00B54CD0">
      <w:r>
        <w:lastRenderedPageBreak/>
        <w:t>When we started trendlines we gave a definition for best fitting line.  We have used Excel as a black box to fit models that are exponential and logarithmic functions.  It is worthwhile to point out how Excel does that, since another technology may use a different method.</w:t>
      </w:r>
    </w:p>
    <w:p w14:paraId="30C014FD" w14:textId="77777777" w:rsidR="003D17E2" w:rsidRDefault="003D17E2" w:rsidP="00B54CD0"/>
    <w:p w14:paraId="17A12A60" w14:textId="77777777" w:rsidR="00BB2B20" w:rsidRDefault="003D17E2" w:rsidP="00B54CD0">
      <w:r>
        <w:t xml:space="preserve">If we have an exponential model, </w:t>
      </w:r>
    </w:p>
    <w:p w14:paraId="5AEC0D68" w14:textId="0A5ABC7F" w:rsidR="00BB2B20" w:rsidRDefault="003D17E2" w:rsidP="00BB2B20">
      <w:pPr>
        <w:jc w:val="center"/>
      </w:pPr>
      <m:oMath>
        <m:r>
          <w:rPr>
            <w:rFonts w:ascii="Cambria Math" w:hAnsi="Cambria Math"/>
          </w:rPr>
          <m:t>y=a*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BB2B20">
        <w:t>,</w:t>
      </w:r>
    </w:p>
    <w:p w14:paraId="53F1F145" w14:textId="0CFB4945" w:rsidR="003D17E2" w:rsidRDefault="00BB2B20" w:rsidP="00B54CD0">
      <w:r>
        <w:t>then by taking logs we can convert to a linear model,</w:t>
      </w:r>
    </w:p>
    <w:p w14:paraId="55FE0464" w14:textId="1A35319E" w:rsidR="00BB2B20" w:rsidRDefault="00E31E26" w:rsidP="00BB2B20">
      <w:pPr>
        <w:jc w:val="center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w:rPr>
            <w:rFonts w:ascii="Cambria Math" w:hAnsi="Cambria Math"/>
          </w:rPr>
          <m:t>*x</m:t>
        </m:r>
      </m:oMath>
      <w:r w:rsidR="00BB2B20">
        <w:t>.</w:t>
      </w:r>
    </w:p>
    <w:p w14:paraId="2B6D74CD" w14:textId="5C190CAF" w:rsidR="009604FE" w:rsidRDefault="00BB2B20" w:rsidP="00B54CD0">
      <w:r>
        <w:t>In the converted model ln(y) is linear in x.</w:t>
      </w:r>
    </w:p>
    <w:p w14:paraId="69B83D6A" w14:textId="77777777" w:rsidR="00BB2B20" w:rsidRDefault="00BB2B20" w:rsidP="00B54CD0"/>
    <w:p w14:paraId="48088C1C" w14:textId="4C23B539" w:rsidR="00BB2B20" w:rsidRDefault="00BB2B20" w:rsidP="00B54CD0">
      <w:r>
        <w:t>Similarly, if we have a power model</w:t>
      </w:r>
    </w:p>
    <w:p w14:paraId="0AF3F5A7" w14:textId="00569296" w:rsidR="00BB2B20" w:rsidRPr="002A285C" w:rsidRDefault="00BB2B20" w:rsidP="00B54CD0">
      <m:oMathPara>
        <m:oMathParaPr>
          <m:jc m:val="center"/>
        </m:oMathParaPr>
        <m:oMath>
          <m:r>
            <w:rPr>
              <w:rFonts w:ascii="Cambria Math" w:hAnsi="Cambria Math"/>
            </w:rPr>
            <m:t>y=a*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556A05FF" w14:textId="0A218C76" w:rsidR="00B83A9D" w:rsidRDefault="00B83A9D" w:rsidP="00B54CD0">
      <w:r>
        <w:t xml:space="preserve">then by taking logs we can convert to </w:t>
      </w:r>
      <w:r w:rsidR="002A285C">
        <w:t>a linear model,</w:t>
      </w:r>
    </w:p>
    <w:p w14:paraId="7E72833C" w14:textId="3CF77113" w:rsidR="002A285C" w:rsidRPr="002A285C" w:rsidRDefault="00E31E26" w:rsidP="00B54CD0"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+b*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.</m:t>
          </m:r>
        </m:oMath>
      </m:oMathPara>
    </w:p>
    <w:p w14:paraId="2B08D5C5" w14:textId="7C4CD8A6" w:rsidR="002A285C" w:rsidRDefault="002A285C" w:rsidP="002A285C">
      <w:r>
        <w:t>In the converted model ln(y) is linear in ln(x).</w:t>
      </w:r>
    </w:p>
    <w:p w14:paraId="10EC3655" w14:textId="77777777" w:rsidR="00BB2B20" w:rsidRDefault="00BB2B20" w:rsidP="00B54CD0"/>
    <w:p w14:paraId="50ED2090" w14:textId="4F22B2BB" w:rsidR="00BB2B20" w:rsidRDefault="002A285C" w:rsidP="00B54CD0">
      <w:r>
        <w:t>In both cases, Excel converts to logs, finds the best fit line, and converts back,</w:t>
      </w:r>
    </w:p>
    <w:p w14:paraId="012F7DDD" w14:textId="71D4D95D" w:rsidR="002A285C" w:rsidRDefault="002A285C" w:rsidP="00B54CD0">
      <w:r>
        <w:t>Desmos gives you the option of fitting the log model and fitting the regular model.</w:t>
      </w:r>
    </w:p>
    <w:p w14:paraId="4825EBD3" w14:textId="2F009601" w:rsidR="002A285C" w:rsidRDefault="002A285C" w:rsidP="00B54CD0">
      <w:r>
        <w:t>The answers are slightly different and we want to do things the way Excel does them.</w:t>
      </w:r>
    </w:p>
    <w:p w14:paraId="34070B4E" w14:textId="77777777" w:rsidR="00BB2B20" w:rsidRDefault="00BB2B20" w:rsidP="00B54CD0"/>
    <w:p w14:paraId="6692E024" w14:textId="77777777" w:rsidR="00FB7280" w:rsidRPr="002D2BB6" w:rsidRDefault="00FB7280" w:rsidP="00FB7280">
      <w:pPr>
        <w:rPr>
          <w:b/>
        </w:rPr>
      </w:pPr>
    </w:p>
    <w:p w14:paraId="0C2E842B" w14:textId="55AFEB13" w:rsidR="00BF0025" w:rsidRDefault="002144AB">
      <w:r>
        <w:t>A) Pick your favorite case study above.  You already have a scatter plot for x and y.</w:t>
      </w:r>
    </w:p>
    <w:p w14:paraId="58DA2DFD" w14:textId="1E073AA7" w:rsidR="002144AB" w:rsidRDefault="002144AB">
      <w:r>
        <w:t>Add columns for ln(x) and ln(y).  Do a scatter plot for these columns and add a best fitting trendline.</w:t>
      </w:r>
      <w:r w:rsidR="00E31E26">
        <w:t xml:space="preserve">  Comment on the comparison of the coefficients of the power model of the original data and the coefficients of the linear model of the log data.</w:t>
      </w:r>
    </w:p>
    <w:sectPr w:rsidR="002144AB" w:rsidSect="00BF00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7771C"/>
    <w:multiLevelType w:val="hybridMultilevel"/>
    <w:tmpl w:val="7ED2C0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F1508"/>
    <w:multiLevelType w:val="hybridMultilevel"/>
    <w:tmpl w:val="61346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E2A"/>
    <w:multiLevelType w:val="hybridMultilevel"/>
    <w:tmpl w:val="B5589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0798F"/>
    <w:multiLevelType w:val="hybridMultilevel"/>
    <w:tmpl w:val="47CA8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6B01"/>
    <w:multiLevelType w:val="hybridMultilevel"/>
    <w:tmpl w:val="4DFE8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3273"/>
    <w:multiLevelType w:val="hybridMultilevel"/>
    <w:tmpl w:val="61346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108E"/>
    <w:multiLevelType w:val="hybridMultilevel"/>
    <w:tmpl w:val="B9F2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4C21"/>
    <w:multiLevelType w:val="hybridMultilevel"/>
    <w:tmpl w:val="B0448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CD7317"/>
    <w:multiLevelType w:val="hybridMultilevel"/>
    <w:tmpl w:val="10AE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B6788"/>
    <w:multiLevelType w:val="hybridMultilevel"/>
    <w:tmpl w:val="61346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05AD"/>
    <w:multiLevelType w:val="hybridMultilevel"/>
    <w:tmpl w:val="B734D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F51E27"/>
    <w:multiLevelType w:val="hybridMultilevel"/>
    <w:tmpl w:val="0E66A98A"/>
    <w:lvl w:ilvl="0" w:tplc="C7FA6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63B3D"/>
    <w:multiLevelType w:val="hybridMultilevel"/>
    <w:tmpl w:val="0E66A98A"/>
    <w:lvl w:ilvl="0" w:tplc="C7FA6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18D"/>
    <w:rsid w:val="00136329"/>
    <w:rsid w:val="00154AE8"/>
    <w:rsid w:val="002144AB"/>
    <w:rsid w:val="00217AC4"/>
    <w:rsid w:val="002A285C"/>
    <w:rsid w:val="002B30ED"/>
    <w:rsid w:val="002D2BB6"/>
    <w:rsid w:val="002E544C"/>
    <w:rsid w:val="002E62AD"/>
    <w:rsid w:val="00303A59"/>
    <w:rsid w:val="003D17E2"/>
    <w:rsid w:val="003D1AD9"/>
    <w:rsid w:val="00413DF7"/>
    <w:rsid w:val="00627775"/>
    <w:rsid w:val="00635604"/>
    <w:rsid w:val="00707D45"/>
    <w:rsid w:val="00776D3B"/>
    <w:rsid w:val="00786673"/>
    <w:rsid w:val="007C716F"/>
    <w:rsid w:val="007D4F99"/>
    <w:rsid w:val="0081186E"/>
    <w:rsid w:val="00882CB0"/>
    <w:rsid w:val="008E2F7C"/>
    <w:rsid w:val="008F5663"/>
    <w:rsid w:val="009314FC"/>
    <w:rsid w:val="009604FE"/>
    <w:rsid w:val="009F29E8"/>
    <w:rsid w:val="00A03B79"/>
    <w:rsid w:val="00A51F49"/>
    <w:rsid w:val="00B54CD0"/>
    <w:rsid w:val="00B803B3"/>
    <w:rsid w:val="00B83A9D"/>
    <w:rsid w:val="00BA2006"/>
    <w:rsid w:val="00BA3586"/>
    <w:rsid w:val="00BB2B20"/>
    <w:rsid w:val="00BC2D09"/>
    <w:rsid w:val="00BC442D"/>
    <w:rsid w:val="00BF0025"/>
    <w:rsid w:val="00BF70CD"/>
    <w:rsid w:val="00C031D0"/>
    <w:rsid w:val="00C40226"/>
    <w:rsid w:val="00C84147"/>
    <w:rsid w:val="00CC69AC"/>
    <w:rsid w:val="00CF4067"/>
    <w:rsid w:val="00D1536A"/>
    <w:rsid w:val="00D95BFE"/>
    <w:rsid w:val="00DC5575"/>
    <w:rsid w:val="00E2009D"/>
    <w:rsid w:val="00E31E26"/>
    <w:rsid w:val="00ED318D"/>
    <w:rsid w:val="00EE2D2A"/>
    <w:rsid w:val="00F07C76"/>
    <w:rsid w:val="00F8429C"/>
    <w:rsid w:val="00F92582"/>
    <w:rsid w:val="00FB72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9E12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18D"/>
    <w:rPr>
      <w:rFonts w:ascii="Times New Roman" w:eastAsia="Calibri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1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D"/>
    <w:rPr>
      <w:rFonts w:ascii="Lucida Grande" w:eastAsia="Calibri" w:hAnsi="Lucida Grande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17AC4"/>
    <w:pPr>
      <w:ind w:left="720"/>
      <w:contextualSpacing/>
    </w:pPr>
  </w:style>
  <w:style w:type="table" w:styleId="TableGrid">
    <w:name w:val="Table Grid"/>
    <w:basedOn w:val="TableNormal"/>
    <w:uiPriority w:val="59"/>
    <w:rsid w:val="00C8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4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E8EE9-496F-6A47-B335-C41EA512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511</Words>
  <Characters>2806</Characters>
  <Application>Microsoft Office Word</Application>
  <DocSecurity>0</DocSecurity>
  <Lines>52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Introduction to Excel VI:  Power Function Modeling</vt:lpstr>
      <vt:lpstr>1.  Creating power function models in Excel:</vt:lpstr>
      <vt:lpstr>For the shift how the shift in years works.  Why does</vt:lpstr>
      <vt:lpstr>Using Goal seek, find when the CPI is 100.</vt:lpstr>
      <vt:lpstr>2.  Working with another data set</vt:lpstr>
    </vt:vector>
  </TitlesOfParts>
  <Company>St. Louis University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May</dc:creator>
  <cp:keywords/>
  <dc:description/>
  <cp:lastModifiedBy>Mike May</cp:lastModifiedBy>
  <cp:revision>15</cp:revision>
  <cp:lastPrinted>2018-02-05T15:50:00Z</cp:lastPrinted>
  <dcterms:created xsi:type="dcterms:W3CDTF">2018-02-05T15:08:00Z</dcterms:created>
  <dcterms:modified xsi:type="dcterms:W3CDTF">2020-11-09T14:23:00Z</dcterms:modified>
</cp:coreProperties>
</file>